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6"/>
        <w:gridCol w:w="1196"/>
        <w:gridCol w:w="1196"/>
        <w:gridCol w:w="1196"/>
        <w:gridCol w:w="1196"/>
        <w:gridCol w:w="1197"/>
        <w:gridCol w:w="1197"/>
      </w:tblGrid>
      <w:tr w:rsidR="00351321" w:rsidTr="00D63A60">
        <w:tc>
          <w:tcPr>
            <w:tcW w:w="1656" w:type="dxa"/>
          </w:tcPr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31.08.59 眼科</w:t>
            </w:r>
          </w:p>
        </w:tc>
        <w:tc>
          <w:tcPr>
            <w:tcW w:w="1196" w:type="dxa"/>
          </w:tcPr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眼科</w:t>
            </w:r>
          </w:p>
        </w:tc>
        <w:tc>
          <w:tcPr>
            <w:tcW w:w="1196" w:type="dxa"/>
          </w:tcPr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医学院</w:t>
            </w:r>
          </w:p>
        </w:tc>
        <w:tc>
          <w:tcPr>
            <w:tcW w:w="1196" w:type="dxa"/>
          </w:tcPr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196" w:type="dxa"/>
          </w:tcPr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两年</w:t>
            </w:r>
          </w:p>
        </w:tc>
        <w:tc>
          <w:tcPr>
            <w:tcW w:w="1197" w:type="dxa"/>
          </w:tcPr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4822">
              <w:rPr>
                <w:rFonts w:hint="eastAsia"/>
                <w:color w:val="000000"/>
                <w:sz w:val="36"/>
                <w:szCs w:val="36"/>
              </w:rPr>
              <w:t>英语/法语/俄语</w:t>
            </w:r>
          </w:p>
        </w:tc>
        <w:tc>
          <w:tcPr>
            <w:tcW w:w="1197" w:type="dxa"/>
          </w:tcPr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351321" w:rsidTr="00D63A60">
        <w:tc>
          <w:tcPr>
            <w:tcW w:w="8834" w:type="dxa"/>
            <w:gridSpan w:val="7"/>
          </w:tcPr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6C61">
              <w:rPr>
                <w:rFonts w:hint="eastAsia"/>
                <w:color w:val="000000"/>
                <w:sz w:val="36"/>
                <w:szCs w:val="36"/>
              </w:rPr>
              <w:t>该专业旨在培养合格的眼科医生，使其具备通用和专业能力，能够在初级医疗保健、专业（包括高科技）医疗保健、急诊（包括专业）医疗保健、姑息治疗等条件下开展独立的专业活动，并掌握专业技能。</w:t>
            </w:r>
          </w:p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</w:t>
            </w:r>
            <w:r w:rsidRPr="00146C61">
              <w:rPr>
                <w:rFonts w:hint="eastAsia"/>
                <w:color w:val="000000"/>
                <w:sz w:val="36"/>
                <w:szCs w:val="36"/>
              </w:rPr>
              <w:t>：眼科医生</w:t>
            </w:r>
          </w:p>
          <w:p w:rsidR="00351321" w:rsidRPr="00146C61" w:rsidRDefault="00351321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</w:t>
            </w:r>
            <w:r w:rsidRPr="00146C61">
              <w:rPr>
                <w:rFonts w:hint="eastAsia"/>
                <w:color w:val="000000"/>
                <w:sz w:val="36"/>
                <w:szCs w:val="36"/>
              </w:rPr>
              <w:t>：</w:t>
            </w:r>
          </w:p>
          <w:p w:rsidR="00351321" w:rsidRPr="00146C61" w:rsidRDefault="00351321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46C61">
              <w:rPr>
                <w:rFonts w:hint="eastAsia"/>
                <w:color w:val="000000"/>
                <w:sz w:val="36"/>
                <w:szCs w:val="36"/>
              </w:rPr>
              <w:t>眼科学</w:t>
            </w:r>
          </w:p>
          <w:p w:rsidR="00351321" w:rsidRPr="00146C61" w:rsidRDefault="00351321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46C61">
              <w:rPr>
                <w:rFonts w:hint="eastAsia"/>
                <w:color w:val="000000"/>
                <w:sz w:val="36"/>
                <w:szCs w:val="36"/>
              </w:rPr>
              <w:t>工业（临床）实践</w:t>
            </w:r>
          </w:p>
          <w:p w:rsidR="00351321" w:rsidRDefault="00351321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46C61">
              <w:rPr>
                <w:rFonts w:hint="eastAsia"/>
                <w:color w:val="000000"/>
                <w:sz w:val="36"/>
                <w:szCs w:val="36"/>
              </w:rPr>
              <w:t>模拟课程</w:t>
            </w:r>
          </w:p>
        </w:tc>
      </w:tr>
    </w:tbl>
    <w:p w:rsidR="00383F03" w:rsidRDefault="00383F03">
      <w:bookmarkStart w:id="0" w:name="_GoBack"/>
      <w:bookmarkEnd w:id="0"/>
    </w:p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02"/>
    <w:rsid w:val="001E2DD2"/>
    <w:rsid w:val="00351321"/>
    <w:rsid w:val="00383F03"/>
    <w:rsid w:val="00840F38"/>
    <w:rsid w:val="00DC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E5E3-E505-426E-A2FB-D867743C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321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35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2024-03-12T07:02:00Z</dcterms:created>
  <dcterms:modified xsi:type="dcterms:W3CDTF">2024-03-12T07:02:00Z</dcterms:modified>
</cp:coreProperties>
</file>